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3FA" w:rsidRDefault="00A067B4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7B4" w:rsidRDefault="00A067B4"/>
    <w:p w:rsidR="00A067B4" w:rsidRDefault="00A067B4"/>
    <w:p w:rsidR="00A067B4" w:rsidRPr="00A90A32" w:rsidRDefault="00A067B4" w:rsidP="00A067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</w:rPr>
        <w:lastRenderedPageBreak/>
        <w:t>1. Общие положения</w:t>
      </w:r>
    </w:p>
    <w:p w:rsidR="00A067B4" w:rsidRPr="00A90A32" w:rsidRDefault="00A067B4" w:rsidP="00A06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 xml:space="preserve">1.1. </w:t>
      </w:r>
      <w:proofErr w:type="gramStart"/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 xml:space="preserve">Положение об официальном сайте в сети Интернет </w:t>
      </w:r>
      <w:r>
        <w:rPr>
          <w:rFonts w:ascii="Times New Roman" w:eastAsia="Times New Roman" w:hAnsi="Times New Roman" w:cs="Times New Roman"/>
          <w:bCs/>
          <w:color w:val="080808"/>
          <w:sz w:val="24"/>
          <w:szCs w:val="24"/>
        </w:rPr>
        <w:t>М</w:t>
      </w:r>
      <w:r w:rsidRPr="00A90A32">
        <w:rPr>
          <w:rFonts w:ascii="Times New Roman" w:eastAsia="Times New Roman" w:hAnsi="Times New Roman" w:cs="Times New Roman"/>
          <w:bCs/>
          <w:color w:val="080808"/>
          <w:sz w:val="24"/>
          <w:szCs w:val="24"/>
        </w:rPr>
        <w:t xml:space="preserve">униципального бюджетного дошкольного образовательного учреждения </w:t>
      </w:r>
      <w:r w:rsidRPr="00A90A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«Детский сад №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21</w:t>
      </w:r>
      <w:r w:rsidRPr="00A90A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Золотая рыбка</w:t>
      </w:r>
      <w:r w:rsidRPr="00A90A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г.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0A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Нурлат Республики Татарстан», </w:t>
      </w: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 в дальнейшем - «Положение», в соответствии с законодательством Российской Федерации определяет </w:t>
      </w: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статус сайта (далее – Сайт), структуру и порядок размещения в сети Интернет информационных материалов, а также права, обязанности и регламент деятельности сотрудников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0A32">
        <w:rPr>
          <w:rFonts w:ascii="Times New Roman" w:eastAsia="Times New Roman" w:hAnsi="Times New Roman" w:cs="Times New Roman"/>
          <w:bCs/>
          <w:color w:val="080808"/>
          <w:sz w:val="24"/>
          <w:szCs w:val="24"/>
        </w:rPr>
        <w:t xml:space="preserve">униципального бюджетного дошкольного образовательного учреждения </w:t>
      </w:r>
      <w:r w:rsidRPr="00A90A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«Детский сад №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21</w:t>
      </w:r>
      <w:proofErr w:type="gramEnd"/>
      <w:r w:rsidRPr="00A90A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Золотая рыбка</w:t>
      </w:r>
      <w:r w:rsidRPr="00A90A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г.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0A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Нурлат Республики Татарстан»</w:t>
      </w: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(далее – Учреждение), </w:t>
      </w:r>
      <w:proofErr w:type="gramStart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осуществляющих</w:t>
      </w:r>
      <w:proofErr w:type="gramEnd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информационную и программно-техническую поддержку данного Сайта.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 xml:space="preserve">1.2. </w:t>
      </w: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Сайт обеспечивает официальное представление информации об Учреждении в сети Интернет с целью расширения информационно-образовательных услуг Учреждения, оперативного ознакомления пользователей с различными аспектами его деятельности, эффективность процесса повышения квалификации и переподготовки педагогических работников района, развитие единого информационного пространства региональной системы образования.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Сайт Учреждения предоставляет возможность пользователям обмениваться опытом, принимать участие в дискуссиях, взаимодействовать с сотрудниками Учреждения, пользоваться цифровыми и иными ресурсами, являющимися продуктом работы сотрудников Учреждения. </w:t>
      </w:r>
      <w:proofErr w:type="gramStart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Сайт содержит разделы: новостные, справочные, коммуникационные (форумы, блоги и др.), учебно-методические, научные материалы, ссылки на полезные ресурсы и др.</w:t>
      </w:r>
      <w:proofErr w:type="gramEnd"/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1.4. Функционирование сайта регламентируется Федеральным законом «Об образовании в Российской Федерации», П</w:t>
      </w: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остановлением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организации», У</w:t>
      </w: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ставом Учреждения, настоящим Положением.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1.5.Официальный сайт в сети Интернет Учреждения, является электронным общедоступным информационным ресурсом, размещенным в глобальной сети Интернет.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1.4. Целями создания сайта Учреждения являются: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 обеспечение открытости деятельности Учреждения;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 информирование общественности о развитии и результатах уставной деятельности Учреждения;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 защита прав и интересов участников образовательного процесса.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1.5. Настоящее Положение является локальным нормативным актом, регламентирующим деятельность Учреждения.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1.7.Пользователем сайта Учреждения может быть любое лицо, имеющее технические возможности выхода в сеть Интернет.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7B4" w:rsidRPr="00A90A32" w:rsidRDefault="00A067B4" w:rsidP="00A06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</w:rPr>
        <w:t>2. Информационная структура сайта Учреждения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2.1.   Информационный ресурс сайта Учреждения формируется из общественно-значимой информации для всех участников образовательного процесса в соответствии с уставной деятельностью Учреждения.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2.2.   Информационный ресурс сайта  Учреждения является открытым и общедоступным. Информация сайта Учреждения излагается общеупотребительными словами, понятными широкой аудитории.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lastRenderedPageBreak/>
        <w:t>2.3.   Информация, размещаемая на сайте Учреждения, не должна: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  нарушать авторское право;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  содержать ненормативную лексику;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 унижать честь, достоинство и деловую репутацию физических и юридических лиц;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 содержать государственную, коммерческую или иную, специально охраняемую тайну;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 содержать материалы, запрещенные к опубликованию законодательством Российской Федерации;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  противоречить профессиональной этике в педагогической деятельности.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2.4.   Информационная структура сайта Учреждения формируется из двух видов информационных материалов: обязательных к размещению на сайте (инвариантный блок) и рекомендуемых к размещению (вариативный блок).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2.5.   Информационные материалы инвариантного блока являются обязательными к размещению на официальном сайте ДОУ в соответствии с пунктом 2 статьи 29 Федерального закона «Об образовании в Российской Федерации» и должны: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обеспечивать открытость и доступность: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1)  информации: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а) о дате создания Учреждения, об учредителе, о месте нахождения Учреждения и его филиалов (при наличии), режиме, графике работы, контактных телефонах и об адресах электронной почты;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б)  о структуре и об органах управления Учреждением;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в)  о реализуемых образовательных программах;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г)  о численности воспитанников;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д)  о языках образования;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е)  о федеральных государственных образовательных стандартах;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ж) о руководителе Учреждения, его заместителях, руководителях филиалов (при их наличии);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з) о персональном составе педагогических работников с указанием уровня образования, квалификации и опыта работы;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и) о материально-техническом обеспечении Учреждения (в том числе о наличии оборудованных учебных кабинетов, объектов для проведения практических занятий, объектов спорта, средств воспитания, об условиях питания и охраны здоровья воспитанников, о доступе к информационным системам и информационно-телекоммуникационным сетям, об электронных образовательных ресурсах);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к)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л) о поступлении финансовых и материальных средств и об их расходовании по итогам финансового года.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2)  копий: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а)  устава Учреждения;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б) лицензии на осуществление образовательной деятельности (с приложениями);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в) плана финансово-хозяйственной деятельности Учреждения, утвержденного в установленном законодательством Российской Федерации порядке;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д) локальных нормативных актов, правил внутреннего трудового распорядка, коллективного договора;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3) отчета о результатах </w:t>
      </w:r>
      <w:proofErr w:type="spellStart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Показатели деятельности Учреждения, подлежащей </w:t>
      </w:r>
      <w:proofErr w:type="spellStart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, и </w:t>
      </w:r>
      <w:hyperlink r:id="rId7" w:tgtFrame="_blank" w:history="1">
        <w:r w:rsidRPr="00A90A32">
          <w:rPr>
            <w:rFonts w:ascii="Times New Roman" w:eastAsia="Times New Roman" w:hAnsi="Times New Roman" w:cs="Times New Roman"/>
            <w:sz w:val="24"/>
            <w:szCs w:val="24"/>
          </w:rPr>
          <w:t>порядок</w:t>
        </w:r>
      </w:hyperlink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 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  <w:proofErr w:type="gramEnd"/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</w:t>
      </w:r>
      <w:proofErr w:type="gramStart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каждой образовательной программе;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5)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6) иной информации, которая размещается, опубликовывается по решению Учреждения и (или) размещение, опубликование которой являются обязательными в соответствии с законодательством Российской Федерации.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2.7. Информационные материалы вариативного блока могут быть расширены Учреждением и должны отвечать требованиям пунктов 2.1, 2.2, 2.3 настоящего  Положения.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 xml:space="preserve">2.8. Информационное наполнение сайта осуществляется в порядке, определяемом приказом </w:t>
      </w:r>
      <w:proofErr w:type="gramStart"/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заведующего Учреждения</w:t>
      </w:r>
      <w:proofErr w:type="gramEnd"/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2.9. Отдел образования Исполнительного комитета Нурлатского муниципального района может вносить рекомендации по содержанию сайта Учреждения.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7B4" w:rsidRPr="00A90A32" w:rsidRDefault="00A067B4" w:rsidP="00A06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</w:rPr>
        <w:t>3. Порядок размещения и обновления информации на сайте Учреждения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3.1. Учреждение обеспечивает координацию работ по информационному наполнению и обновлению сайта.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3.2. Учреждение самостоятельно обеспечивает: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 постоянную поддержку сайта в работоспособном состоянии;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 взаимодействие с внешними информационно-телекоммуникационными сетями, сетью Интернет;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 проведение организационно-технических мероприятий по защите информации на сайте Учреждения от несанкционированного доступа;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 ведение архива программного обеспечения, необходимого для восстановления и инсталляции сайта Учреждения;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  резервное копирование данных и настроек сайта Учреждения;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 разграничение доступа персонала и пользователей к ресурсам сайта и правам на изменение информации;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  размещение материалов на сайте Учреждения;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- соблюдение авторских прав при использовании программного обеспечения, применяемого при создании и функционировании сайта.</w:t>
      </w:r>
    </w:p>
    <w:p w:rsidR="00A067B4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3.3. Содержание сайта Учреждения формируется на основе информации, предоставляемой участниками образовательного процесса.</w:t>
      </w:r>
    </w:p>
    <w:p w:rsidR="00A067B4" w:rsidRPr="00B55A9E" w:rsidRDefault="00A067B4" w:rsidP="00A067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A9E">
        <w:rPr>
          <w:rFonts w:ascii="Times New Roman" w:eastAsia="Times New Roman" w:hAnsi="Times New Roman" w:cs="Times New Roman"/>
          <w:sz w:val="24"/>
          <w:szCs w:val="24"/>
        </w:rPr>
        <w:t xml:space="preserve">Структура официального сайта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№21 «Золотая рыбка»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урлат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РТ» </w:t>
      </w:r>
      <w:r w:rsidRPr="00B55A9E">
        <w:rPr>
          <w:rFonts w:ascii="Times New Roman" w:eastAsia="Times New Roman" w:hAnsi="Times New Roman" w:cs="Times New Roman"/>
          <w:sz w:val="24"/>
          <w:szCs w:val="24"/>
        </w:rPr>
        <w:t>в информационно-телекоммуникационной сети «</w:t>
      </w:r>
      <w:proofErr w:type="spellStart"/>
      <w:r w:rsidRPr="00B55A9E">
        <w:rPr>
          <w:rFonts w:ascii="Times New Roman" w:eastAsia="Times New Roman" w:hAnsi="Times New Roman" w:cs="Times New Roman"/>
          <w:sz w:val="24"/>
          <w:szCs w:val="24"/>
        </w:rPr>
        <w:t>Интерент</w:t>
      </w:r>
      <w:proofErr w:type="spellEnd"/>
      <w:r w:rsidRPr="00B55A9E">
        <w:rPr>
          <w:rFonts w:ascii="Times New Roman" w:eastAsia="Times New Roman" w:hAnsi="Times New Roman" w:cs="Times New Roman"/>
          <w:sz w:val="24"/>
          <w:szCs w:val="24"/>
        </w:rPr>
        <w:t xml:space="preserve">» и формат </w:t>
      </w:r>
      <w:proofErr w:type="spellStart"/>
      <w:r w:rsidRPr="00B55A9E">
        <w:rPr>
          <w:rFonts w:ascii="Times New Roman" w:eastAsia="Times New Roman" w:hAnsi="Times New Roman" w:cs="Times New Roman"/>
          <w:sz w:val="24"/>
          <w:szCs w:val="24"/>
        </w:rPr>
        <w:t>пердставления</w:t>
      </w:r>
      <w:proofErr w:type="spellEnd"/>
      <w:r w:rsidRPr="00B55A9E">
        <w:rPr>
          <w:rFonts w:ascii="Times New Roman" w:eastAsia="Times New Roman" w:hAnsi="Times New Roman" w:cs="Times New Roman"/>
          <w:sz w:val="24"/>
          <w:szCs w:val="24"/>
        </w:rPr>
        <w:t xml:space="preserve"> на нем информации определяются на основании приказа №785 от 29.05.2014 МО и Н РФ.</w:t>
      </w:r>
    </w:p>
    <w:p w:rsidR="00A067B4" w:rsidRPr="00B55A9E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A9E">
        <w:rPr>
          <w:rFonts w:ascii="Times New Roman" w:eastAsia="Times New Roman" w:hAnsi="Times New Roman" w:cs="Times New Roman"/>
          <w:sz w:val="24"/>
          <w:szCs w:val="24"/>
        </w:rPr>
        <w:t>Для размещения информации на Сайте созданы специальные разделы:</w:t>
      </w:r>
    </w:p>
    <w:p w:rsidR="00A067B4" w:rsidRPr="00B55A9E" w:rsidRDefault="00A067B4" w:rsidP="00A067B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A9E">
        <w:rPr>
          <w:rFonts w:ascii="Times New Roman" w:eastAsia="Times New Roman" w:hAnsi="Times New Roman" w:cs="Times New Roman"/>
          <w:sz w:val="24"/>
          <w:szCs w:val="24"/>
        </w:rPr>
        <w:t>Основные сведения;</w:t>
      </w:r>
    </w:p>
    <w:p w:rsidR="00A067B4" w:rsidRPr="00B55A9E" w:rsidRDefault="00A067B4" w:rsidP="00A067B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A9E">
        <w:rPr>
          <w:rFonts w:ascii="Times New Roman" w:eastAsia="Times New Roman" w:hAnsi="Times New Roman" w:cs="Times New Roman"/>
          <w:sz w:val="24"/>
          <w:szCs w:val="24"/>
        </w:rPr>
        <w:t>Структура и органы управления ОО;</w:t>
      </w:r>
    </w:p>
    <w:p w:rsidR="00A067B4" w:rsidRPr="00B55A9E" w:rsidRDefault="00A067B4" w:rsidP="00A067B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5A9E">
        <w:rPr>
          <w:rFonts w:ascii="Times New Roman" w:eastAsia="Times New Roman" w:hAnsi="Times New Roman" w:cs="Times New Roman"/>
          <w:sz w:val="24"/>
          <w:szCs w:val="24"/>
        </w:rPr>
        <w:t>Руководство</w:t>
      </w:r>
      <w:proofErr w:type="gramStart"/>
      <w:r w:rsidRPr="00B55A9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55A9E">
        <w:rPr>
          <w:rFonts w:ascii="Times New Roman" w:eastAsia="Times New Roman" w:hAnsi="Times New Roman" w:cs="Times New Roman"/>
          <w:sz w:val="24"/>
          <w:szCs w:val="24"/>
        </w:rPr>
        <w:t>едагогический</w:t>
      </w:r>
      <w:proofErr w:type="spellEnd"/>
      <w:r w:rsidRPr="00B55A9E">
        <w:rPr>
          <w:rFonts w:ascii="Times New Roman" w:eastAsia="Times New Roman" w:hAnsi="Times New Roman" w:cs="Times New Roman"/>
          <w:sz w:val="24"/>
          <w:szCs w:val="24"/>
        </w:rPr>
        <w:t xml:space="preserve"> коллектив;</w:t>
      </w:r>
    </w:p>
    <w:p w:rsidR="00A067B4" w:rsidRPr="00B55A9E" w:rsidRDefault="00A067B4" w:rsidP="00A067B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A9E">
        <w:rPr>
          <w:rFonts w:ascii="Times New Roman" w:eastAsia="Times New Roman" w:hAnsi="Times New Roman" w:cs="Times New Roman"/>
          <w:sz w:val="24"/>
          <w:szCs w:val="24"/>
        </w:rPr>
        <w:t>Документы;</w:t>
      </w:r>
    </w:p>
    <w:p w:rsidR="00A067B4" w:rsidRPr="00B55A9E" w:rsidRDefault="00A067B4" w:rsidP="00A067B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A9E">
        <w:rPr>
          <w:rFonts w:ascii="Times New Roman" w:eastAsia="Times New Roman" w:hAnsi="Times New Roman" w:cs="Times New Roman"/>
          <w:sz w:val="24"/>
          <w:szCs w:val="24"/>
        </w:rPr>
        <w:t>Образовательные стандарты;</w:t>
      </w:r>
    </w:p>
    <w:p w:rsidR="00A067B4" w:rsidRPr="00B55A9E" w:rsidRDefault="00A067B4" w:rsidP="00A067B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A9E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и оснащенность образовательного процесса;</w:t>
      </w:r>
    </w:p>
    <w:p w:rsidR="00A067B4" w:rsidRPr="00B55A9E" w:rsidRDefault="00A067B4" w:rsidP="00A067B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A9E">
        <w:rPr>
          <w:rFonts w:ascii="Times New Roman" w:eastAsia="Times New Roman" w:hAnsi="Times New Roman" w:cs="Times New Roman"/>
          <w:sz w:val="24"/>
          <w:szCs w:val="24"/>
        </w:rPr>
        <w:lastRenderedPageBreak/>
        <w:t>Финансово-хозяйственная деятельность;</w:t>
      </w:r>
    </w:p>
    <w:p w:rsidR="00A067B4" w:rsidRPr="00B55A9E" w:rsidRDefault="00A067B4" w:rsidP="00A067B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A9E">
        <w:rPr>
          <w:rFonts w:ascii="Times New Roman" w:eastAsia="Times New Roman" w:hAnsi="Times New Roman" w:cs="Times New Roman"/>
          <w:sz w:val="24"/>
          <w:szCs w:val="24"/>
        </w:rPr>
        <w:t xml:space="preserve"> Достижения;</w:t>
      </w:r>
    </w:p>
    <w:p w:rsidR="00A067B4" w:rsidRPr="00B55A9E" w:rsidRDefault="00A067B4" w:rsidP="00A067B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A9E">
        <w:rPr>
          <w:rFonts w:ascii="Times New Roman" w:eastAsia="Times New Roman" w:hAnsi="Times New Roman" w:cs="Times New Roman"/>
          <w:sz w:val="24"/>
          <w:szCs w:val="24"/>
        </w:rPr>
        <w:t>Родителям;</w:t>
      </w:r>
    </w:p>
    <w:p w:rsidR="00A067B4" w:rsidRPr="00B55A9E" w:rsidRDefault="00A067B4" w:rsidP="00A067B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5A9E"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 w:rsidRPr="00B55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067B4" w:rsidRPr="00B55A9E" w:rsidRDefault="00A067B4" w:rsidP="00A067B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A9E">
        <w:rPr>
          <w:rFonts w:ascii="Times New Roman" w:eastAsia="Times New Roman" w:hAnsi="Times New Roman" w:cs="Times New Roman"/>
          <w:sz w:val="24"/>
          <w:szCs w:val="24"/>
        </w:rPr>
        <w:t>Доска объявлений;</w:t>
      </w:r>
    </w:p>
    <w:p w:rsidR="00A067B4" w:rsidRPr="00B55A9E" w:rsidRDefault="00A067B4" w:rsidP="00A067B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A9E">
        <w:rPr>
          <w:rFonts w:ascii="Times New Roman" w:eastAsia="Times New Roman" w:hAnsi="Times New Roman" w:cs="Times New Roman"/>
          <w:sz w:val="24"/>
          <w:szCs w:val="24"/>
        </w:rPr>
        <w:t>Виртуальная приемная;</w:t>
      </w:r>
    </w:p>
    <w:p w:rsidR="00A067B4" w:rsidRPr="00B55A9E" w:rsidRDefault="00A067B4" w:rsidP="00A067B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A9E">
        <w:rPr>
          <w:rFonts w:ascii="Times New Roman" w:eastAsia="Times New Roman" w:hAnsi="Times New Roman" w:cs="Times New Roman"/>
          <w:sz w:val="24"/>
          <w:szCs w:val="24"/>
        </w:rPr>
        <w:t>«Горячая линия»</w:t>
      </w:r>
    </w:p>
    <w:p w:rsidR="00A067B4" w:rsidRPr="00555FF5" w:rsidRDefault="00A067B4" w:rsidP="00A067B4">
      <w:pPr>
        <w:jc w:val="both"/>
        <w:rPr>
          <w:rFonts w:ascii="Arial" w:eastAsia="Times New Roman" w:hAnsi="Arial" w:cs="Arial"/>
          <w:color w:val="0000FF"/>
          <w:sz w:val="20"/>
          <w:szCs w:val="20"/>
          <w:u w:val="single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3.4. Сайт Учреждения размещается по адресу </w:t>
      </w:r>
      <w:hyperlink r:id="rId8" w:history="1">
        <w:r w:rsidRPr="00555FF5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https://edu.tatar.ru/nurlatpage1178410.htm</w:t>
        </w:r>
      </w:hyperlink>
      <w:r w:rsidRPr="002609EA">
        <w:t xml:space="preserve"> </w:t>
      </w: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 xml:space="preserve"> с обязательным предоставлением   информации    об   адресе   отдел</w:t>
      </w:r>
      <w:r>
        <w:rPr>
          <w:rFonts w:ascii="Times New Roman" w:eastAsia="Times New Roman" w:hAnsi="Times New Roman" w:cs="Times New Roman"/>
          <w:color w:val="080808"/>
          <w:sz w:val="24"/>
          <w:szCs w:val="24"/>
        </w:rPr>
        <w:t>а</w:t>
      </w: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 xml:space="preserve"> образования Исполнительного комитета Нурлатского муниципального района.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3.6. При изменении Устава Учреждения, локальных нормативных актов и распорядительных документов, образовательных программ обновление соответствующих разделов сайта Учреждения производится не позднее 7 дней после утверждения указанных документов.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7B4" w:rsidRPr="00A90A32" w:rsidRDefault="00A067B4" w:rsidP="00A067B4">
      <w:pPr>
        <w:shd w:val="clear" w:color="auto" w:fill="FFFFFF"/>
        <w:spacing w:after="0" w:line="240" w:lineRule="auto"/>
        <w:ind w:hanging="19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Организация работы Сайта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Информационная и программно-техническая поддержка Сайта возлагается на </w:t>
      </w:r>
      <w:r w:rsidRPr="00CD483D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администратора сайта</w:t>
      </w: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обеспечивает: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разработку Сайта, а также изменение его дизайна и структуры в соответствии с возрастающими требованиями к подобным продуктам по мере развития информатизации,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новой информации на Сайте, архивирование и удаление устаревшей информации,</w:t>
      </w:r>
    </w:p>
    <w:p w:rsidR="00A067B4" w:rsidRPr="00A90A32" w:rsidRDefault="00A067B4" w:rsidP="00A067B4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реализацию политики разграничения доступа и обеспечение безопасности информационных ресурсов Сайта.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Непосредственный </w:t>
      </w:r>
      <w:proofErr w:type="gramStart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работой Сайта и информационным наполнением его разделов осуществляет лицо, ответственное за работу сайта, на которого согласно приказа о функционировании Сайта возложены обязанности Администратора Сайта.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4.3. Изменения структуры Сайта, а также наполнение его основных разделов, осуществляются Администратором Сайта.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4.4. Подготовку и предоставление информации для размещения на Сайте обеспечивают ответственные сотрудники Учреждения, имеющие соответствующее поручение. Ответственные сотрудники обеспечивают: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- оперативный сбор информации по своему вопросу и передачу ее для размещения на Сайте;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подготовку учебной и иной информации для размещения на Сайте.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4.5. Администратор Сайта осуществляет консультирование ответственных сотрудников Учреждения по реализации технических решений и текущим проблемам, связанным с информационным наполнением соответствующего подраздела.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4.6. Информация о проведенных мероприятиях на базе Учреждения, предоставляется ответственными сотрудниками Учреждения для размещения на Сайте не позднее трёх дней с момента окончания мероприятия.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4.7. Размещение на Сайте информации, поступившей Администратору Сайта от ответственных сотрудников, а также внесение изменений в уже размещенную информацию, осуществляется не позднее трех дней</w:t>
      </w:r>
      <w:r w:rsidRPr="00A9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с момента ее поступления.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4.8. Информация, подготовленная для публикации на Сайте, предоставляется Администратору Сайта на электронных носителях.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4.9. Администратор по мере необходимости уточняет или запрашивает информацию у ответственных сотрудников. Сотрудники обязаны обеспечить подготовку и предоставление информации по запросам Администратора в трехдневный срок.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7B4" w:rsidRPr="00A90A32" w:rsidRDefault="00A067B4" w:rsidP="00A06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</w:rPr>
        <w:t>5. Ответственность за обеспечение функционирования сайта Учреждения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Ответственность за недостоверное или некачественное предоставление информации (в </w:t>
      </w:r>
      <w:proofErr w:type="spellStart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. с ошибками) для размещения на Сайте несет ответственный сотрудник, предоставивший информацию.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5.2. Ответственность за своевременное предоставление информации Администратору для размещения на Сайте несут ответственные сотрудники, имеющие соответствующее поручение.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5.3. Ответственность за некачественное текущее сопровождение Сайта несет Администратор Сайта.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Некачественное текущее сопровождение может выражаться </w:t>
      </w:r>
      <w:proofErr w:type="gramStart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несвоевременном </w:t>
      </w:r>
      <w:proofErr w:type="gramStart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размещении</w:t>
      </w:r>
      <w:proofErr w:type="gramEnd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предоставляемой информации,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неоперативном </w:t>
      </w:r>
      <w:proofErr w:type="gramStart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принятии</w:t>
      </w:r>
      <w:proofErr w:type="gramEnd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 по исключению появления на Сайте ненормативной лексики,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совершении</w:t>
      </w:r>
      <w:proofErr w:type="gramEnd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действий, повлекших причинение вреда информационному ресурсу, нарушение работоспособности или возможность несанкционированного доступа к Сайту,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невыполнении</w:t>
      </w:r>
      <w:proofErr w:type="gramEnd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необходимых программно-технических мер по обеспечению целостности и доступности информационного ресурса, предотвращению несанкционированного доступа к Сайту.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Контроль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</w:t>
      </w:r>
      <w:proofErr w:type="gramStart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9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выполнением обязанностей сотрудниками, ответственными за предоставление информации для размещения на Сайте, за выполнением обязанностей Администратора Сайта возлагается на заведующего Учреждением.</w:t>
      </w: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7B4" w:rsidRPr="00A90A32" w:rsidRDefault="00A067B4" w:rsidP="00A06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</w:rPr>
        <w:t>7. Финансовое, материально-техническое обеспечение сайта Учреждения</w:t>
      </w:r>
    </w:p>
    <w:p w:rsidR="00A067B4" w:rsidRPr="00A90A32" w:rsidRDefault="00A067B4" w:rsidP="00A06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7B4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</w:rPr>
      </w:pPr>
      <w:r w:rsidRPr="00A90A32">
        <w:rPr>
          <w:rFonts w:ascii="Times New Roman" w:eastAsia="Times New Roman" w:hAnsi="Times New Roman" w:cs="Times New Roman"/>
          <w:color w:val="080808"/>
          <w:sz w:val="24"/>
          <w:szCs w:val="24"/>
        </w:rPr>
        <w:t>7.1. Работы по обеспечению функционирования сайта производятся за счет средств Учреждения или за счет привлеченных средств.</w:t>
      </w:r>
    </w:p>
    <w:p w:rsidR="00A067B4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</w:rPr>
      </w:pPr>
    </w:p>
    <w:p w:rsidR="00A067B4" w:rsidRPr="00A90A32" w:rsidRDefault="00A067B4" w:rsidP="00A0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7B4" w:rsidRPr="00606D74" w:rsidRDefault="00A067B4" w:rsidP="00A06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6D74">
        <w:rPr>
          <w:rFonts w:ascii="Times New Roman" w:eastAsia="Times New Roman" w:hAnsi="Times New Roman" w:cs="Times New Roman"/>
          <w:color w:val="080808"/>
          <w:sz w:val="28"/>
          <w:szCs w:val="28"/>
        </w:rPr>
        <w:t> </w:t>
      </w:r>
    </w:p>
    <w:p w:rsidR="00A067B4" w:rsidRDefault="00A067B4" w:rsidP="00A067B4">
      <w:pPr>
        <w:spacing w:after="0" w:line="240" w:lineRule="auto"/>
      </w:pPr>
    </w:p>
    <w:p w:rsidR="00A067B4" w:rsidRDefault="00A067B4" w:rsidP="00A067B4">
      <w:pPr>
        <w:spacing w:after="0" w:line="240" w:lineRule="auto"/>
      </w:pPr>
    </w:p>
    <w:p w:rsidR="00A067B4" w:rsidRDefault="00A067B4">
      <w:bookmarkStart w:id="0" w:name="_GoBack"/>
      <w:bookmarkEnd w:id="0"/>
    </w:p>
    <w:sectPr w:rsidR="00A06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0C4F"/>
    <w:multiLevelType w:val="hybridMultilevel"/>
    <w:tmpl w:val="59EC1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B4"/>
    <w:rsid w:val="00A067B4"/>
    <w:rsid w:val="00D4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7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67B4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7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67B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urlatpage1178410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viewer.yandex.ru/r.xml?sk=y636aae9baab3b177ad90baf248cfd1db&amp;url=consultantplus%3A%2F%2Foffline%2Fref%3DDFCA9FA6E2F8BC48ABCFE24C38FBD843C07DD89A1A6D3B59F6C16C59103B7363196AE71A2E374DA7t9c4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2001</Words>
  <Characters>11407</Characters>
  <Application>Microsoft Office Word</Application>
  <DocSecurity>0</DocSecurity>
  <Lines>95</Lines>
  <Paragraphs>26</Paragraphs>
  <ScaleCrop>false</ScaleCrop>
  <Company>Microsoft</Company>
  <LinksUpToDate>false</LinksUpToDate>
  <CharactersWithSpaces>13382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1</cp:revision>
  <dcterms:created xsi:type="dcterms:W3CDTF">2019-10-02T09:35:00Z</dcterms:created>
  <dcterms:modified xsi:type="dcterms:W3CDTF">2019-10-02T09:36:00Z</dcterms:modified>
</cp:coreProperties>
</file>